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dopasowany do ciała - dlaczego miejsce ma znaczenie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myśląc o tatuażu, zaczyna od wzoru. Przegląda inspiracje, zapisuje obrazki, porównuje motywy. To naturalne. Problem w tym, że tatuaż nie istnieje w próżni – zawsze funkcjonuje na ciele, które ma swoją budowę, ruch i proporcje.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to właśnie miejsce na ciele często decyduje o tym, czy tatuaż będzie wyglądał dobrze nie tylko na początku, ale również po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Ciało nie jest płaską powierzchnią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 zachowuje się jak kartka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Rozciąga się, skręca, napina, pracuje przy każdym ruchu. Do tego dochodzą naturalne linie i zaokrąglenia mięśni, kości i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Tatuaż, który nie uwzględnia tych elementów,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tracić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wyglądać dobrze tylko w jednej 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sprawiać wrażenie „doklejonego”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projektu do kształtu ciała pozwala tego uniknąć.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miejsce na ciele rządzi się innymi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sprawdzi się na barku, niekoniecznie zadziała na przedramieniu czy nodze.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Ramię i bark mają naturalne, zaokrąglenia, które dobrze prowadzą większe kompozycje. Przedramię jest bardziej ekspozycyjne i wymaga przemyślenia, jak tatuaż będzie wyglądał z różnych stron. Plecy dają dużą powierzchnię, ale wymagają pracy na osi ciała i zachowania symetrii. Nogi z kolei zmieniają kształt w zależności od pozycji i napięcia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tych miejsc narzuca inne decyzje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 „do góry nogami” – częsty dylemat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częstszych pytań jest to, </w:t>
      </w:r>
      <w:r>
        <w:rPr>
          <w:rFonts w:ascii="calibri" w:hAnsi="calibri" w:eastAsia="calibri" w:cs="calibri"/>
          <w:sz w:val="24"/>
          <w:szCs w:val="24"/>
          <w:b/>
        </w:rPr>
        <w:t xml:space="preserve">w którą stronę powinien być skierowany tatuaż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Czy ma być czytelny głównie dla osoby tatuowanej, czy dla otoczenia?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odwrócony „do właściciela”: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 wygląda nienaturalnie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zaburza kierunek kompozycji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źle pracuje 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projekt powinien być ustawiony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anatomią ciała</w:t>
      </w:r>
      <w:r>
        <w:rPr>
          <w:rFonts w:ascii="calibri" w:hAnsi="calibri" w:eastAsia="calibri" w:cs="calibri"/>
          <w:sz w:val="24"/>
          <w:szCs w:val="24"/>
        </w:rPr>
        <w:t xml:space="preserve">, a nie z perspektywą patrzenia w dół. To szczególnie ważne przy większych formach, które mają „płynąć” wzdłuż mięśni i osi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sam wzór może wyglądać zupełnie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 błąd to myślenie, że dobry wzór będzie dobrze wyglądał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ten sam motyw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jednym fragmencie ciała może wyglądać naturalnie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innym stracić proporcje i czytelność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przenoszenie gotowych wzorów bez zmian rzadko daje dobry efekt. Projekt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dostosowany do konkretnego miejsca</w:t>
      </w:r>
      <w:r>
        <w:rPr>
          <w:rFonts w:ascii="calibri" w:hAnsi="calibri" w:eastAsia="calibri" w:cs="calibri"/>
          <w:sz w:val="24"/>
          <w:szCs w:val="24"/>
        </w:rPr>
        <w:t xml:space="preserve">, a nie odwrotnie.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 Dlatego często przy gotowych „fleszach” (wolny wzorach), przygotowywanych przez tatuatorów i tatuatorki od razu podają oni preferowane miejsce wykonania tatuażu. </w:t>
      </w:r>
    </w:p>
    <w:p>
      <w:r>
        <w:rPr>
          <w:rFonts w:ascii="calibri" w:hAnsi="calibri" w:eastAsia="calibri" w:cs="calibri"/>
          <w:sz w:val="24"/>
          <w:szCs w:val="24"/>
        </w:rPr>
        <w:t xml:space="preserve"> Oczywiście wiele wzorów można wykonać w różnych miejscach na ciele, ale wymagają one odpowiedniej adaptacji, czy zmiany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nieruchomy.</w:t>
      </w:r>
    </w:p>
    <w:p>
      <w:r>
        <w:rPr>
          <w:rFonts w:ascii="calibri" w:hAnsi="calibri" w:eastAsia="calibri" w:cs="calibri"/>
          <w:sz w:val="24"/>
          <w:szCs w:val="24"/>
        </w:rPr>
        <w:t xml:space="preserve"> Inaczej wygląda, gdy: stoisz, siedzisz albo jesteś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Doświadczona osoba wykonująca tatuaż bierze to pod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Linie prowadzone są tak, żeby „pracowały” z ruchem ciała, a nie z nim walczyły. Dzięki temu tatuaż wygląda naturalnie zarówno w spoczynku, jak i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kompozycje i body suit – myślenie całościowe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większych projektach – rękawach, nogawkach czy pełnym body suicie –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 tatuaż przestaje być osobnym elementem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kierunek całej kompozycji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między fragmentami ciała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to, jak tatuaże łączą się w całość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wszystko jest symetryczne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każdy element jest idealnie „czytelny sam w sobie”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podporządkowany jest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podejście wymaga planowania, a czasem również korekty wcześniejszych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rozmowa i przymiarka przy większych projektach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moment, w którym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omówić to co ma znaleźć się w projekcie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sprawdzić, czy skala i kierunek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dopiero wtedy okazuje się, że pierwotny pomysł wymaga korekty, zmiany miejsca, wielkości albo układu. I jest to naturalna część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Kult Tattoo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konsultacje są bezpłatne i nie zobowiązują do wykonania tatuażu.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błędy przy wyborze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spotykamy się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wyborem miejsca „bo koleżanka tak ma”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tatuażami odwróconymi wbrew anatomii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małym rozmiarem w stosunku do 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dużym nagromadzeniem szczegółów, nieodpowiednim do wielkości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brakiem myślenia o większej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rzeczy, które zwykle wychodzą dopiero po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 to część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kończy się na wzorze.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na ciele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projektu</w:t>
      </w:r>
      <w:r>
        <w:rPr>
          <w:rFonts w:ascii="calibri" w:hAnsi="calibri" w:eastAsia="calibri" w:cs="calibri"/>
          <w:sz w:val="24"/>
          <w:szCs w:val="24"/>
        </w:rPr>
        <w:t xml:space="preserve">, tak samo ważną jak linie czy kompozycja.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pewności, gdzie tatuaż będzie działał najlepiej – </w:t>
      </w:r>
      <w:r>
        <w:rPr>
          <w:rFonts w:ascii="calibri" w:hAnsi="calibri" w:eastAsia="calibri" w:cs="calibri"/>
          <w:sz w:val="24"/>
          <w:szCs w:val="24"/>
          <w:b/>
        </w:rPr>
        <w:t xml:space="preserve">rozmowa i spokojne zaplanowanie to najlepszy początek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2026-03-12T22:21:32+01:00</dcterms:created>
  <dcterms:modified xsi:type="dcterms:W3CDTF">2026-03-12T22:21:32+01:00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